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5276" w14:textId="77777777" w:rsidR="00725FD6" w:rsidRPr="00725FD6" w:rsidRDefault="00725FD6" w:rsidP="00E96FFB">
      <w:pPr>
        <w:jc w:val="center"/>
        <w:rPr>
          <w:b/>
          <w:bCs/>
          <w:sz w:val="16"/>
          <w:szCs w:val="16"/>
        </w:rPr>
      </w:pPr>
    </w:p>
    <w:p w14:paraId="116692F1" w14:textId="77777777" w:rsidR="00C36511" w:rsidRDefault="00803F63" w:rsidP="00947D01">
      <w:pPr>
        <w:jc w:val="center"/>
        <w:rPr>
          <w:b/>
          <w:bCs/>
          <w:sz w:val="28"/>
          <w:szCs w:val="28"/>
        </w:rPr>
      </w:pPr>
      <w:r>
        <w:rPr>
          <w:b/>
          <w:bCs/>
          <w:sz w:val="28"/>
          <w:szCs w:val="28"/>
        </w:rPr>
        <w:t>LA FILI</w:t>
      </w:r>
      <w:r w:rsidRPr="00803F63">
        <w:rPr>
          <w:b/>
          <w:bCs/>
          <w:sz w:val="28"/>
          <w:szCs w:val="28"/>
        </w:rPr>
        <w:t>È</w:t>
      </w:r>
      <w:r>
        <w:rPr>
          <w:b/>
          <w:bCs/>
          <w:sz w:val="28"/>
          <w:szCs w:val="28"/>
        </w:rPr>
        <w:t>RE FOR</w:t>
      </w:r>
      <w:r w:rsidRPr="00803F63">
        <w:rPr>
          <w:b/>
          <w:bCs/>
          <w:sz w:val="28"/>
          <w:szCs w:val="28"/>
        </w:rPr>
        <w:t>Ê</w:t>
      </w:r>
      <w:r>
        <w:rPr>
          <w:b/>
          <w:bCs/>
          <w:sz w:val="28"/>
          <w:szCs w:val="28"/>
        </w:rPr>
        <w:t xml:space="preserve">T-BOIS SE MOBILISE DANS LA PERSPECTIVE                             </w:t>
      </w:r>
    </w:p>
    <w:p w14:paraId="2446DBD2" w14:textId="16C5EE37" w:rsidR="0018124A" w:rsidRDefault="00803F63" w:rsidP="00947D01">
      <w:pPr>
        <w:jc w:val="center"/>
        <w:rPr>
          <w:b/>
          <w:bCs/>
          <w:sz w:val="28"/>
          <w:szCs w:val="28"/>
        </w:rPr>
      </w:pPr>
      <w:r>
        <w:rPr>
          <w:b/>
          <w:bCs/>
          <w:sz w:val="28"/>
          <w:szCs w:val="28"/>
        </w:rPr>
        <w:t>DES ALPES FRAN</w:t>
      </w:r>
      <w:r w:rsidRPr="00803F63">
        <w:rPr>
          <w:b/>
          <w:bCs/>
          <w:sz w:val="28"/>
          <w:szCs w:val="28"/>
        </w:rPr>
        <w:t>Ç</w:t>
      </w:r>
      <w:r>
        <w:rPr>
          <w:b/>
          <w:bCs/>
          <w:sz w:val="28"/>
          <w:szCs w:val="28"/>
        </w:rPr>
        <w:t>AISES 2030.</w:t>
      </w:r>
    </w:p>
    <w:p w14:paraId="6BCD72E8" w14:textId="77777777" w:rsidR="003C0871" w:rsidRPr="003C0871" w:rsidRDefault="003C0871" w:rsidP="00947D01">
      <w:pPr>
        <w:jc w:val="center"/>
        <w:rPr>
          <w:b/>
          <w:bCs/>
          <w:sz w:val="16"/>
          <w:szCs w:val="16"/>
        </w:rPr>
      </w:pPr>
    </w:p>
    <w:p w14:paraId="2E8A30E2" w14:textId="58799D81" w:rsidR="00725FD6" w:rsidRDefault="00725FD6" w:rsidP="00725FD6">
      <w:pPr>
        <w:jc w:val="both"/>
        <w:rPr>
          <w:i/>
          <w:iCs/>
          <w:sz w:val="26"/>
          <w:szCs w:val="26"/>
        </w:rPr>
      </w:pPr>
      <w:r w:rsidRPr="00E100FF">
        <w:rPr>
          <w:b/>
          <w:bCs/>
          <w:sz w:val="26"/>
          <w:szCs w:val="26"/>
        </w:rPr>
        <w:t>Paris, le 27 février 2026</w:t>
      </w:r>
      <w:r w:rsidRPr="00E100FF">
        <w:rPr>
          <w:sz w:val="26"/>
          <w:szCs w:val="26"/>
        </w:rPr>
        <w:t xml:space="preserve"> –</w:t>
      </w:r>
      <w:r w:rsidR="000E6D5C">
        <w:rPr>
          <w:sz w:val="26"/>
          <w:szCs w:val="26"/>
        </w:rPr>
        <w:t xml:space="preserve"> </w:t>
      </w:r>
      <w:r w:rsidRPr="00E100FF">
        <w:rPr>
          <w:i/>
          <w:iCs/>
          <w:sz w:val="26"/>
          <w:szCs w:val="26"/>
        </w:rPr>
        <w:t>c’est à l’occasion de la 15</w:t>
      </w:r>
      <w:r w:rsidRPr="00E100FF">
        <w:rPr>
          <w:i/>
          <w:iCs/>
          <w:sz w:val="26"/>
          <w:szCs w:val="26"/>
          <w:vertAlign w:val="superscript"/>
        </w:rPr>
        <w:t>ème</w:t>
      </w:r>
      <w:r w:rsidRPr="00E100FF">
        <w:rPr>
          <w:i/>
          <w:iCs/>
          <w:sz w:val="26"/>
          <w:szCs w:val="26"/>
        </w:rPr>
        <w:t xml:space="preserve"> édition du Forum International du Bois Construction que la filière forêt</w:t>
      </w:r>
      <w:r w:rsidR="00802588">
        <w:rPr>
          <w:i/>
          <w:iCs/>
          <w:sz w:val="26"/>
          <w:szCs w:val="26"/>
        </w:rPr>
        <w:t xml:space="preserve"> </w:t>
      </w:r>
      <w:r w:rsidRPr="00E100FF">
        <w:rPr>
          <w:i/>
          <w:iCs/>
          <w:sz w:val="26"/>
          <w:szCs w:val="26"/>
        </w:rPr>
        <w:t>-</w:t>
      </w:r>
      <w:r w:rsidR="00802588">
        <w:rPr>
          <w:i/>
          <w:iCs/>
          <w:sz w:val="26"/>
          <w:szCs w:val="26"/>
        </w:rPr>
        <w:t xml:space="preserve"> </w:t>
      </w:r>
      <w:r w:rsidRPr="00E100FF">
        <w:rPr>
          <w:i/>
          <w:iCs/>
          <w:sz w:val="26"/>
          <w:szCs w:val="26"/>
        </w:rPr>
        <w:t xml:space="preserve">bois s’est réunie pour donner le coup d’envoi officiel de la mission France Bois 2030. </w:t>
      </w:r>
    </w:p>
    <w:p w14:paraId="35C898DA" w14:textId="4B5786B3" w:rsidR="000E6D5C" w:rsidRDefault="00C4239A" w:rsidP="00725FD6">
      <w:pPr>
        <w:jc w:val="both"/>
        <w:rPr>
          <w:sz w:val="22"/>
          <w:szCs w:val="22"/>
        </w:rPr>
      </w:pPr>
      <w:r>
        <w:rPr>
          <w:sz w:val="22"/>
          <w:szCs w:val="22"/>
        </w:rPr>
        <w:t xml:space="preserve">La </w:t>
      </w:r>
      <w:r w:rsidR="00725FD6" w:rsidRPr="00E100FF">
        <w:rPr>
          <w:sz w:val="22"/>
          <w:szCs w:val="22"/>
        </w:rPr>
        <w:t xml:space="preserve">mission France Bois 2030 prend racine dès juin 2025 </w:t>
      </w:r>
      <w:r w:rsidR="00811CEC">
        <w:rPr>
          <w:sz w:val="22"/>
          <w:szCs w:val="22"/>
        </w:rPr>
        <w:t xml:space="preserve">avec </w:t>
      </w:r>
      <w:r w:rsidR="000E6D5C">
        <w:rPr>
          <w:sz w:val="22"/>
          <w:szCs w:val="22"/>
        </w:rPr>
        <w:t xml:space="preserve">pour </w:t>
      </w:r>
      <w:r w:rsidR="00725FD6" w:rsidRPr="00E100FF">
        <w:rPr>
          <w:sz w:val="22"/>
          <w:szCs w:val="22"/>
        </w:rPr>
        <w:t xml:space="preserve">ambition </w:t>
      </w:r>
      <w:r w:rsidR="000E6D5C">
        <w:rPr>
          <w:sz w:val="22"/>
          <w:szCs w:val="22"/>
        </w:rPr>
        <w:t>de</w:t>
      </w:r>
      <w:r w:rsidR="00725FD6" w:rsidRPr="00E100FF">
        <w:rPr>
          <w:sz w:val="22"/>
          <w:szCs w:val="22"/>
        </w:rPr>
        <w:t xml:space="preserve"> favoriser l’utilisation du bois dans la réalisation des ouvrages</w:t>
      </w:r>
      <w:r w:rsidR="00E100FF" w:rsidRPr="00E100FF">
        <w:rPr>
          <w:sz w:val="22"/>
          <w:szCs w:val="22"/>
        </w:rPr>
        <w:t xml:space="preserve"> olympiques</w:t>
      </w:r>
      <w:r w:rsidR="00725FD6" w:rsidRPr="00E100FF">
        <w:rPr>
          <w:sz w:val="22"/>
          <w:szCs w:val="22"/>
        </w:rPr>
        <w:t xml:space="preserve"> et </w:t>
      </w:r>
      <w:r w:rsidR="00463678">
        <w:rPr>
          <w:sz w:val="22"/>
          <w:szCs w:val="22"/>
        </w:rPr>
        <w:t xml:space="preserve">des </w:t>
      </w:r>
      <w:r w:rsidR="00725FD6" w:rsidRPr="00E100FF">
        <w:rPr>
          <w:sz w:val="22"/>
          <w:szCs w:val="22"/>
        </w:rPr>
        <w:t>aménagements liés aux Jeux</w:t>
      </w:r>
      <w:r w:rsidR="00E100FF" w:rsidRPr="00E100FF">
        <w:rPr>
          <w:sz w:val="22"/>
          <w:szCs w:val="22"/>
        </w:rPr>
        <w:t xml:space="preserve"> Olympiques et Paralympiques</w:t>
      </w:r>
      <w:r w:rsidR="0087753E">
        <w:rPr>
          <w:sz w:val="22"/>
          <w:szCs w:val="22"/>
        </w:rPr>
        <w:t xml:space="preserve"> des Alpes Françaises </w:t>
      </w:r>
      <w:r w:rsidR="00647B95">
        <w:rPr>
          <w:sz w:val="22"/>
          <w:szCs w:val="22"/>
        </w:rPr>
        <w:t xml:space="preserve">en </w:t>
      </w:r>
      <w:r w:rsidR="0087753E">
        <w:rPr>
          <w:sz w:val="22"/>
          <w:szCs w:val="22"/>
        </w:rPr>
        <w:t>2030</w:t>
      </w:r>
      <w:r w:rsidR="000E6D5C">
        <w:rPr>
          <w:sz w:val="22"/>
          <w:szCs w:val="22"/>
        </w:rPr>
        <w:t>.</w:t>
      </w:r>
    </w:p>
    <w:p w14:paraId="1C90714A" w14:textId="442F827A" w:rsidR="00725FD6" w:rsidRPr="00E100FF" w:rsidRDefault="00725FD6" w:rsidP="00725FD6">
      <w:pPr>
        <w:jc w:val="both"/>
        <w:rPr>
          <w:b/>
          <w:bCs/>
        </w:rPr>
      </w:pPr>
      <w:r w:rsidRPr="00E100FF">
        <w:rPr>
          <w:b/>
          <w:bCs/>
        </w:rPr>
        <w:t xml:space="preserve">Une ambition constructive et durable à l’horizon </w:t>
      </w:r>
      <w:r w:rsidR="00E80EE2">
        <w:rPr>
          <w:b/>
          <w:bCs/>
        </w:rPr>
        <w:t>2030</w:t>
      </w:r>
    </w:p>
    <w:p w14:paraId="19CBDF16" w14:textId="54E5352E" w:rsidR="00C4239A" w:rsidRPr="00C4239A" w:rsidRDefault="00355F98" w:rsidP="00C4239A">
      <w:pPr>
        <w:jc w:val="both"/>
        <w:rPr>
          <w:sz w:val="22"/>
          <w:szCs w:val="22"/>
        </w:rPr>
      </w:pPr>
      <w:r w:rsidRPr="00C4239A">
        <w:rPr>
          <w:sz w:val="22"/>
          <w:szCs w:val="22"/>
        </w:rPr>
        <w:t>Avec pour agenda une livraison des ouvrages au mois de septembre 2029, la mission France Bois 2030 entend faciliter la réalisation des ouvrages olympiques en s'adressant aux parties prenantes de la mise en œuvre des J</w:t>
      </w:r>
      <w:r w:rsidR="00C4239A">
        <w:rPr>
          <w:sz w:val="22"/>
          <w:szCs w:val="22"/>
        </w:rPr>
        <w:t xml:space="preserve">eux </w:t>
      </w:r>
      <w:r w:rsidRPr="00C4239A">
        <w:rPr>
          <w:sz w:val="22"/>
          <w:szCs w:val="22"/>
        </w:rPr>
        <w:t>O</w:t>
      </w:r>
      <w:r w:rsidR="00C4239A">
        <w:rPr>
          <w:sz w:val="22"/>
          <w:szCs w:val="22"/>
        </w:rPr>
        <w:t xml:space="preserve">lympiques et </w:t>
      </w:r>
      <w:r w:rsidRPr="00C4239A">
        <w:rPr>
          <w:sz w:val="22"/>
          <w:szCs w:val="22"/>
        </w:rPr>
        <w:t>P</w:t>
      </w:r>
      <w:r w:rsidR="00C4239A">
        <w:rPr>
          <w:sz w:val="22"/>
          <w:szCs w:val="22"/>
        </w:rPr>
        <w:t>aralympiques</w:t>
      </w:r>
      <w:r w:rsidRPr="00C4239A">
        <w:rPr>
          <w:sz w:val="22"/>
          <w:szCs w:val="22"/>
        </w:rPr>
        <w:t xml:space="preserve"> qui souhaiteraient bénéficier d'informations organisées en "guichet unique" sur la gamme complète des bénéfices du bois et des solutions constructives et d'équipement avec le bois : </w:t>
      </w:r>
    </w:p>
    <w:p w14:paraId="2035A467" w14:textId="77777777" w:rsidR="00C10B5F" w:rsidRDefault="00647B95" w:rsidP="00C10B5F">
      <w:pPr>
        <w:pStyle w:val="Paragraphedeliste"/>
        <w:numPr>
          <w:ilvl w:val="0"/>
          <w:numId w:val="11"/>
        </w:numPr>
        <w:jc w:val="both"/>
        <w:rPr>
          <w:sz w:val="22"/>
          <w:szCs w:val="22"/>
        </w:rPr>
      </w:pPr>
      <w:r w:rsidRPr="00C4239A">
        <w:rPr>
          <w:sz w:val="22"/>
          <w:szCs w:val="22"/>
        </w:rPr>
        <w:t>D</w:t>
      </w:r>
      <w:r w:rsidR="00725FD6" w:rsidRPr="00C4239A">
        <w:rPr>
          <w:sz w:val="22"/>
          <w:szCs w:val="22"/>
        </w:rPr>
        <w:t>e génie civil</w:t>
      </w:r>
      <w:r w:rsidR="00A0510F" w:rsidRPr="00C4239A">
        <w:rPr>
          <w:sz w:val="22"/>
          <w:szCs w:val="22"/>
        </w:rPr>
        <w:t xml:space="preserve"> (ponts, passerelles)</w:t>
      </w:r>
      <w:r w:rsidR="00725FD6" w:rsidRPr="00C4239A">
        <w:rPr>
          <w:sz w:val="22"/>
          <w:szCs w:val="22"/>
        </w:rPr>
        <w:t>,</w:t>
      </w:r>
    </w:p>
    <w:p w14:paraId="7779A5EF" w14:textId="77777777" w:rsidR="00C10B5F" w:rsidRDefault="00E100FF" w:rsidP="00B06443">
      <w:pPr>
        <w:pStyle w:val="Paragraphedeliste"/>
        <w:numPr>
          <w:ilvl w:val="0"/>
          <w:numId w:val="10"/>
        </w:numPr>
        <w:jc w:val="both"/>
        <w:rPr>
          <w:sz w:val="22"/>
          <w:szCs w:val="22"/>
        </w:rPr>
      </w:pPr>
      <w:r w:rsidRPr="00C10B5F">
        <w:rPr>
          <w:sz w:val="22"/>
          <w:szCs w:val="22"/>
        </w:rPr>
        <w:t>D’infrastructures</w:t>
      </w:r>
      <w:r w:rsidR="00725FD6" w:rsidRPr="00C10B5F">
        <w:rPr>
          <w:sz w:val="22"/>
          <w:szCs w:val="22"/>
        </w:rPr>
        <w:t xml:space="preserve"> </w:t>
      </w:r>
      <w:r w:rsidR="00F3062F" w:rsidRPr="00C10B5F">
        <w:rPr>
          <w:sz w:val="22"/>
          <w:szCs w:val="22"/>
        </w:rPr>
        <w:t xml:space="preserve">et de constructions, </w:t>
      </w:r>
      <w:r w:rsidR="00725FD6" w:rsidRPr="00C10B5F">
        <w:rPr>
          <w:sz w:val="22"/>
          <w:szCs w:val="22"/>
        </w:rPr>
        <w:t xml:space="preserve">permanentes </w:t>
      </w:r>
      <w:r w:rsidR="00647B95" w:rsidRPr="00C10B5F">
        <w:rPr>
          <w:sz w:val="22"/>
          <w:szCs w:val="22"/>
        </w:rPr>
        <w:t>ou</w:t>
      </w:r>
      <w:r w:rsidR="00725FD6" w:rsidRPr="00C10B5F">
        <w:rPr>
          <w:sz w:val="22"/>
          <w:szCs w:val="22"/>
        </w:rPr>
        <w:t xml:space="preserve"> temporaire</w:t>
      </w:r>
      <w:r w:rsidR="003C0871" w:rsidRPr="00C10B5F">
        <w:rPr>
          <w:sz w:val="22"/>
          <w:szCs w:val="22"/>
        </w:rPr>
        <w:t>s,</w:t>
      </w:r>
    </w:p>
    <w:p w14:paraId="4C86C21C" w14:textId="77777777" w:rsidR="00C10B5F" w:rsidRDefault="00E100FF" w:rsidP="00B06443">
      <w:pPr>
        <w:pStyle w:val="Paragraphedeliste"/>
        <w:numPr>
          <w:ilvl w:val="0"/>
          <w:numId w:val="10"/>
        </w:numPr>
        <w:jc w:val="both"/>
        <w:rPr>
          <w:sz w:val="22"/>
          <w:szCs w:val="22"/>
        </w:rPr>
      </w:pPr>
      <w:r w:rsidRPr="00C10B5F">
        <w:rPr>
          <w:sz w:val="22"/>
          <w:szCs w:val="22"/>
        </w:rPr>
        <w:t>De</w:t>
      </w:r>
      <w:r w:rsidR="00725FD6" w:rsidRPr="00C10B5F">
        <w:rPr>
          <w:sz w:val="22"/>
          <w:szCs w:val="22"/>
        </w:rPr>
        <w:t xml:space="preserve"> </w:t>
      </w:r>
      <w:r w:rsidR="00647B95" w:rsidRPr="00C10B5F">
        <w:rPr>
          <w:sz w:val="22"/>
          <w:szCs w:val="22"/>
        </w:rPr>
        <w:t>r</w:t>
      </w:r>
      <w:r w:rsidR="00725FD6" w:rsidRPr="00C10B5F">
        <w:rPr>
          <w:sz w:val="22"/>
          <w:szCs w:val="22"/>
        </w:rPr>
        <w:t>éhabilitation de bâtiments et d’infrastructures existants,</w:t>
      </w:r>
    </w:p>
    <w:p w14:paraId="194C6DA2" w14:textId="461FC99F" w:rsidR="00725FD6" w:rsidRPr="00C10B5F" w:rsidRDefault="00236E7B" w:rsidP="00B06443">
      <w:pPr>
        <w:pStyle w:val="Paragraphedeliste"/>
        <w:numPr>
          <w:ilvl w:val="0"/>
          <w:numId w:val="10"/>
        </w:numPr>
        <w:jc w:val="both"/>
        <w:rPr>
          <w:sz w:val="22"/>
          <w:szCs w:val="22"/>
        </w:rPr>
      </w:pPr>
      <w:r w:rsidRPr="00C10B5F">
        <w:rPr>
          <w:sz w:val="22"/>
          <w:szCs w:val="22"/>
        </w:rPr>
        <w:t>Ou encore</w:t>
      </w:r>
      <w:r w:rsidR="00725FD6" w:rsidRPr="00C10B5F">
        <w:rPr>
          <w:sz w:val="22"/>
          <w:szCs w:val="22"/>
        </w:rPr>
        <w:t xml:space="preserve"> de</w:t>
      </w:r>
      <w:r w:rsidR="00647B95" w:rsidRPr="00C10B5F">
        <w:rPr>
          <w:sz w:val="22"/>
          <w:szCs w:val="22"/>
        </w:rPr>
        <w:t xml:space="preserve"> production de</w:t>
      </w:r>
      <w:r w:rsidR="00725FD6" w:rsidRPr="00C10B5F">
        <w:rPr>
          <w:sz w:val="22"/>
          <w:szCs w:val="22"/>
        </w:rPr>
        <w:t xml:space="preserve"> mobilier et de signalétique en bois.</w:t>
      </w:r>
    </w:p>
    <w:p w14:paraId="118767B5" w14:textId="41E8222D" w:rsidR="00647B95" w:rsidRDefault="00236E7B" w:rsidP="0087753E">
      <w:pPr>
        <w:jc w:val="both"/>
        <w:rPr>
          <w:sz w:val="22"/>
          <w:szCs w:val="22"/>
        </w:rPr>
      </w:pPr>
      <w:r>
        <w:rPr>
          <w:sz w:val="22"/>
          <w:szCs w:val="22"/>
        </w:rPr>
        <w:t xml:space="preserve">Pour mener à bien ces travaux, l’équipe </w:t>
      </w:r>
      <w:r w:rsidR="00111FEF">
        <w:rPr>
          <w:sz w:val="22"/>
          <w:szCs w:val="22"/>
        </w:rPr>
        <w:t xml:space="preserve">France Bois 2030 </w:t>
      </w:r>
      <w:r w:rsidR="006E3246">
        <w:rPr>
          <w:sz w:val="22"/>
          <w:szCs w:val="22"/>
        </w:rPr>
        <w:t>prévoit de</w:t>
      </w:r>
      <w:r>
        <w:rPr>
          <w:sz w:val="22"/>
          <w:szCs w:val="22"/>
        </w:rPr>
        <w:t xml:space="preserve"> s’appuyer </w:t>
      </w:r>
      <w:r w:rsidR="00811CEC" w:rsidRPr="00811CEC">
        <w:rPr>
          <w:sz w:val="22"/>
          <w:szCs w:val="22"/>
        </w:rPr>
        <w:t xml:space="preserve">sur des solutions constructives et d’aménagement en bois innovantes </w:t>
      </w:r>
      <w:r w:rsidR="00725FD6" w:rsidRPr="00803F63">
        <w:rPr>
          <w:sz w:val="22"/>
          <w:szCs w:val="22"/>
        </w:rPr>
        <w:t xml:space="preserve">adaptées aux contraintes climatiques </w:t>
      </w:r>
      <w:r w:rsidR="00647B95">
        <w:rPr>
          <w:sz w:val="22"/>
          <w:szCs w:val="22"/>
        </w:rPr>
        <w:t xml:space="preserve">et environnementales </w:t>
      </w:r>
      <w:r w:rsidR="00725FD6" w:rsidRPr="00803F63">
        <w:rPr>
          <w:sz w:val="22"/>
          <w:szCs w:val="22"/>
        </w:rPr>
        <w:t>des territoires alpins</w:t>
      </w:r>
      <w:r w:rsidR="0087753E">
        <w:rPr>
          <w:sz w:val="22"/>
          <w:szCs w:val="22"/>
        </w:rPr>
        <w:t>.</w:t>
      </w:r>
      <w:r>
        <w:rPr>
          <w:sz w:val="22"/>
          <w:szCs w:val="22"/>
        </w:rPr>
        <w:t xml:space="preserve"> </w:t>
      </w:r>
    </w:p>
    <w:p w14:paraId="69F5B783" w14:textId="74DD44A4" w:rsidR="0093438A" w:rsidRPr="00236E7B" w:rsidRDefault="00CD2805" w:rsidP="0087753E">
      <w:pPr>
        <w:jc w:val="both"/>
        <w:rPr>
          <w:sz w:val="22"/>
          <w:szCs w:val="22"/>
        </w:rPr>
      </w:pPr>
      <w:r>
        <w:rPr>
          <w:sz w:val="22"/>
          <w:szCs w:val="22"/>
        </w:rPr>
        <w:t xml:space="preserve">Elle </w:t>
      </w:r>
      <w:r w:rsidR="00647B95">
        <w:rPr>
          <w:sz w:val="22"/>
          <w:szCs w:val="22"/>
        </w:rPr>
        <w:t xml:space="preserve">se donne également pour </w:t>
      </w:r>
      <w:r w:rsidR="006E3246">
        <w:rPr>
          <w:sz w:val="22"/>
          <w:szCs w:val="22"/>
        </w:rPr>
        <w:t>objectif</w:t>
      </w:r>
      <w:r w:rsidR="00647B95">
        <w:rPr>
          <w:sz w:val="22"/>
          <w:szCs w:val="22"/>
        </w:rPr>
        <w:t xml:space="preserve"> d’</w:t>
      </w:r>
      <w:r>
        <w:rPr>
          <w:sz w:val="22"/>
          <w:szCs w:val="22"/>
        </w:rPr>
        <w:t>assure</w:t>
      </w:r>
      <w:r w:rsidR="00647B95">
        <w:rPr>
          <w:sz w:val="22"/>
          <w:szCs w:val="22"/>
        </w:rPr>
        <w:t>r</w:t>
      </w:r>
      <w:r>
        <w:rPr>
          <w:sz w:val="22"/>
          <w:szCs w:val="22"/>
        </w:rPr>
        <w:t xml:space="preserve"> un relais de l’information sur les évolutions règlementaires en cours, au regard des moyens techniques et scientifiques dont la filière dispose, </w:t>
      </w:r>
      <w:r w:rsidR="006E3246">
        <w:rPr>
          <w:sz w:val="22"/>
          <w:szCs w:val="22"/>
        </w:rPr>
        <w:t>guidée par</w:t>
      </w:r>
      <w:r>
        <w:rPr>
          <w:sz w:val="22"/>
          <w:szCs w:val="22"/>
        </w:rPr>
        <w:t xml:space="preserve"> l’expertise </w:t>
      </w:r>
      <w:r w:rsidR="00236E7B" w:rsidRPr="0087753E">
        <w:rPr>
          <w:rFonts w:ascii="Calibri" w:eastAsia="Calibri" w:hAnsi="Calibri" w:cs="Calibri"/>
          <w:color w:val="000000" w:themeColor="text1"/>
          <w:sz w:val="22"/>
          <w:szCs w:val="22"/>
        </w:rPr>
        <w:t>de l’Institut technologique FCBA</w:t>
      </w:r>
      <w:r w:rsidR="001A293D">
        <w:rPr>
          <w:rFonts w:ascii="Calibri" w:eastAsia="Calibri" w:hAnsi="Calibri" w:cs="Calibri"/>
          <w:color w:val="000000" w:themeColor="text1"/>
          <w:sz w:val="22"/>
          <w:szCs w:val="22"/>
        </w:rPr>
        <w:t xml:space="preserve">. </w:t>
      </w:r>
    </w:p>
    <w:p w14:paraId="13FEAE15" w14:textId="77777777" w:rsidR="00725FD6" w:rsidRPr="0087753E" w:rsidRDefault="00725FD6" w:rsidP="00725FD6">
      <w:pPr>
        <w:jc w:val="both"/>
        <w:rPr>
          <w:b/>
          <w:bCs/>
        </w:rPr>
      </w:pPr>
      <w:r w:rsidRPr="0087753E">
        <w:rPr>
          <w:b/>
          <w:bCs/>
        </w:rPr>
        <w:t>Une filière unie et engagée</w:t>
      </w:r>
    </w:p>
    <w:p w14:paraId="01B69718" w14:textId="6BBC4DAC" w:rsidR="00CD2805" w:rsidRDefault="00725FD6" w:rsidP="00725FD6">
      <w:pPr>
        <w:jc w:val="both"/>
        <w:rPr>
          <w:sz w:val="22"/>
          <w:szCs w:val="22"/>
        </w:rPr>
      </w:pPr>
      <w:r w:rsidRPr="00803F63">
        <w:rPr>
          <w:sz w:val="22"/>
          <w:szCs w:val="22"/>
        </w:rPr>
        <w:t>Portée par l’ensemble des</w:t>
      </w:r>
      <w:r w:rsidR="00355F98">
        <w:rPr>
          <w:sz w:val="22"/>
          <w:szCs w:val="22"/>
        </w:rPr>
        <w:t xml:space="preserve"> organisations</w:t>
      </w:r>
      <w:r w:rsidRPr="00803F63">
        <w:rPr>
          <w:sz w:val="22"/>
          <w:szCs w:val="22"/>
        </w:rPr>
        <w:t xml:space="preserve"> de la filière forêt-bois, France Bois 2030 est financée par le Comité professionnel de Développement des Industries Françaises de l'Ameublement et du Bois et par France Bois</w:t>
      </w:r>
      <w:r w:rsidR="00674A55">
        <w:rPr>
          <w:sz w:val="22"/>
          <w:szCs w:val="22"/>
        </w:rPr>
        <w:t xml:space="preserve"> </w:t>
      </w:r>
      <w:r w:rsidRPr="00803F63">
        <w:rPr>
          <w:sz w:val="22"/>
          <w:szCs w:val="22"/>
        </w:rPr>
        <w:t>Forêt.</w:t>
      </w:r>
      <w:r w:rsidR="0087753E">
        <w:rPr>
          <w:sz w:val="22"/>
          <w:szCs w:val="22"/>
        </w:rPr>
        <w:t xml:space="preserve"> Elle s’inscrit </w:t>
      </w:r>
      <w:r w:rsidRPr="00803F63">
        <w:rPr>
          <w:sz w:val="22"/>
          <w:szCs w:val="22"/>
        </w:rPr>
        <w:t xml:space="preserve">dans la continuité </w:t>
      </w:r>
      <w:r w:rsidR="0087753E">
        <w:rPr>
          <w:sz w:val="22"/>
          <w:szCs w:val="22"/>
        </w:rPr>
        <w:t xml:space="preserve">de la dynamique </w:t>
      </w:r>
      <w:r w:rsidRPr="00803F63">
        <w:rPr>
          <w:sz w:val="22"/>
          <w:szCs w:val="22"/>
        </w:rPr>
        <w:t>engagé</w:t>
      </w:r>
      <w:r w:rsidR="0087753E">
        <w:rPr>
          <w:sz w:val="22"/>
          <w:szCs w:val="22"/>
        </w:rPr>
        <w:t>e</w:t>
      </w:r>
      <w:r w:rsidRPr="00803F63">
        <w:rPr>
          <w:sz w:val="22"/>
          <w:szCs w:val="22"/>
        </w:rPr>
        <w:t xml:space="preserve"> </w:t>
      </w:r>
      <w:r w:rsidR="0087753E">
        <w:rPr>
          <w:sz w:val="22"/>
          <w:szCs w:val="22"/>
        </w:rPr>
        <w:t>avec</w:t>
      </w:r>
      <w:r w:rsidRPr="00803F63">
        <w:rPr>
          <w:sz w:val="22"/>
          <w:szCs w:val="22"/>
        </w:rPr>
        <w:t xml:space="preserve"> le programme France Bois 2024</w:t>
      </w:r>
      <w:r w:rsidR="0087753E">
        <w:rPr>
          <w:sz w:val="22"/>
          <w:szCs w:val="22"/>
        </w:rPr>
        <w:t xml:space="preserve"> </w:t>
      </w:r>
      <w:r w:rsidR="0087753E" w:rsidRPr="00803F63">
        <w:rPr>
          <w:sz w:val="22"/>
          <w:szCs w:val="22"/>
        </w:rPr>
        <w:t>lors des Jeux Olympiques et Paralympiques de Paris 2024</w:t>
      </w:r>
      <w:r w:rsidR="00CD2805">
        <w:rPr>
          <w:sz w:val="22"/>
          <w:szCs w:val="22"/>
        </w:rPr>
        <w:t>.</w:t>
      </w:r>
    </w:p>
    <w:p w14:paraId="3A7CF641" w14:textId="77777777" w:rsidR="003C0871" w:rsidRDefault="003C0871" w:rsidP="00725FD6">
      <w:pPr>
        <w:jc w:val="both"/>
        <w:rPr>
          <w:sz w:val="22"/>
          <w:szCs w:val="22"/>
        </w:rPr>
      </w:pPr>
    </w:p>
    <w:p w14:paraId="3A041729" w14:textId="77777777" w:rsidR="003C0871" w:rsidRDefault="003C0871" w:rsidP="00236E7B">
      <w:pPr>
        <w:jc w:val="both"/>
        <w:rPr>
          <w:rFonts w:ascii="Calibri" w:eastAsia="Calibri" w:hAnsi="Calibri" w:cs="Calibri"/>
          <w:i/>
          <w:iCs/>
          <w:color w:val="000000" w:themeColor="text1"/>
          <w:sz w:val="22"/>
          <w:szCs w:val="22"/>
        </w:rPr>
      </w:pPr>
    </w:p>
    <w:p w14:paraId="7F16A5E7" w14:textId="77777777" w:rsidR="003C0871" w:rsidRDefault="003C0871" w:rsidP="00236E7B">
      <w:pPr>
        <w:jc w:val="both"/>
        <w:rPr>
          <w:rFonts w:ascii="Calibri" w:eastAsia="Calibri" w:hAnsi="Calibri" w:cs="Calibri"/>
          <w:i/>
          <w:iCs/>
          <w:color w:val="000000" w:themeColor="text1"/>
          <w:sz w:val="22"/>
          <w:szCs w:val="22"/>
        </w:rPr>
      </w:pPr>
    </w:p>
    <w:p w14:paraId="11A53AAD" w14:textId="1F7193C4" w:rsidR="00236E7B" w:rsidRPr="00CD2805" w:rsidRDefault="00236E7B" w:rsidP="00236E7B">
      <w:pPr>
        <w:jc w:val="both"/>
        <w:rPr>
          <w:b/>
          <w:bCs/>
          <w:sz w:val="22"/>
          <w:szCs w:val="22"/>
        </w:rPr>
      </w:pPr>
      <w:r w:rsidRPr="00CD2805">
        <w:rPr>
          <w:rFonts w:ascii="Calibri" w:eastAsia="Calibri" w:hAnsi="Calibri" w:cs="Calibri"/>
          <w:i/>
          <w:iCs/>
          <w:color w:val="000000" w:themeColor="text1"/>
          <w:sz w:val="22"/>
          <w:szCs w:val="22"/>
        </w:rPr>
        <w:t xml:space="preserve">« Notre filière s'est considérablement renforcée au cours des cinq dernières années, en termes de performance, de capacité et de savoir-faire, en matière de fabrication de panneaux à ossature bois ou encore de constructions multi-étages. Une construction bois bien menée, par des professionnels aguerris et spécialisés, permettra </w:t>
      </w:r>
      <w:r w:rsidR="00DB08E6">
        <w:rPr>
          <w:rFonts w:ascii="Calibri" w:eastAsia="Calibri" w:hAnsi="Calibri" w:cs="Calibri"/>
          <w:i/>
          <w:iCs/>
          <w:color w:val="000000" w:themeColor="text1"/>
          <w:sz w:val="22"/>
          <w:szCs w:val="22"/>
        </w:rPr>
        <w:t>d’atteindre les objectifs de notre lettre de mission : 2/3 de ressource bois mobilisée d’origine française, 2/3 de produits bois dont la transformation est réalisée en France et 100% des bois issus de forêts gérées durablement – PEFC ou FSC</w:t>
      </w:r>
      <w:r w:rsidR="0065614C">
        <w:rPr>
          <w:rFonts w:ascii="Calibri" w:eastAsia="Calibri" w:hAnsi="Calibri" w:cs="Calibri"/>
          <w:i/>
          <w:iCs/>
          <w:color w:val="000000" w:themeColor="text1"/>
          <w:sz w:val="22"/>
          <w:szCs w:val="22"/>
        </w:rPr>
        <w:t xml:space="preserve"> </w:t>
      </w:r>
      <w:r w:rsidRPr="00CD2805">
        <w:rPr>
          <w:rFonts w:ascii="Calibri" w:eastAsia="Calibri" w:hAnsi="Calibri" w:cs="Calibri"/>
          <w:i/>
          <w:iCs/>
          <w:color w:val="000000" w:themeColor="text1"/>
          <w:sz w:val="22"/>
          <w:szCs w:val="22"/>
        </w:rPr>
        <w:t xml:space="preserve">» </w:t>
      </w:r>
      <w:r w:rsidRPr="00CD2805">
        <w:rPr>
          <w:rFonts w:ascii="Calibri" w:eastAsia="Calibri" w:hAnsi="Calibri" w:cs="Calibri"/>
          <w:color w:val="000000" w:themeColor="text1"/>
          <w:sz w:val="22"/>
          <w:szCs w:val="22"/>
        </w:rPr>
        <w:t xml:space="preserve">souligne Gérard Gautier, président de France Bois 2030. </w:t>
      </w:r>
    </w:p>
    <w:p w14:paraId="4160C0BD" w14:textId="275A9C40" w:rsidR="00725FD6" w:rsidRPr="0087753E" w:rsidRDefault="00725FD6" w:rsidP="00725FD6">
      <w:pPr>
        <w:jc w:val="both"/>
        <w:rPr>
          <w:b/>
          <w:bCs/>
        </w:rPr>
      </w:pPr>
      <w:r w:rsidRPr="0087753E">
        <w:rPr>
          <w:b/>
          <w:bCs/>
        </w:rPr>
        <w:t>Une présence au plus près des territoires</w:t>
      </w:r>
    </w:p>
    <w:p w14:paraId="50FA55CF" w14:textId="31FCB666" w:rsidR="00725FD6" w:rsidRPr="003A59B3" w:rsidRDefault="00802588" w:rsidP="00A33B29">
      <w:pPr>
        <w:jc w:val="both"/>
        <w:rPr>
          <w:strike/>
          <w:sz w:val="22"/>
          <w:szCs w:val="22"/>
        </w:rPr>
      </w:pPr>
      <w:r>
        <w:rPr>
          <w:sz w:val="22"/>
          <w:szCs w:val="22"/>
        </w:rPr>
        <w:t>L</w:t>
      </w:r>
      <w:r w:rsidR="00725FD6" w:rsidRPr="00803F63">
        <w:rPr>
          <w:sz w:val="22"/>
          <w:szCs w:val="22"/>
        </w:rPr>
        <w:t xml:space="preserve">’équipe France Bois 2030 est animée par </w:t>
      </w:r>
      <w:r w:rsidR="00725FD6" w:rsidRPr="00A33B29">
        <w:rPr>
          <w:sz w:val="22"/>
          <w:szCs w:val="22"/>
        </w:rPr>
        <w:t>Gérard Gautier,</w:t>
      </w:r>
      <w:r w:rsidR="00725FD6" w:rsidRPr="00803F63">
        <w:rPr>
          <w:sz w:val="22"/>
          <w:szCs w:val="22"/>
        </w:rPr>
        <w:t xml:space="preserve"> </w:t>
      </w:r>
      <w:r w:rsidR="00A33B29">
        <w:rPr>
          <w:sz w:val="22"/>
          <w:szCs w:val="22"/>
        </w:rPr>
        <w:t xml:space="preserve">son </w:t>
      </w:r>
      <w:r w:rsidR="005679A1">
        <w:rPr>
          <w:sz w:val="22"/>
          <w:szCs w:val="22"/>
        </w:rPr>
        <w:t>p</w:t>
      </w:r>
      <w:r w:rsidR="00725FD6" w:rsidRPr="00803F63">
        <w:rPr>
          <w:sz w:val="22"/>
          <w:szCs w:val="22"/>
        </w:rPr>
        <w:t>résident</w:t>
      </w:r>
      <w:r w:rsidR="00A33B29">
        <w:rPr>
          <w:sz w:val="22"/>
          <w:szCs w:val="22"/>
        </w:rPr>
        <w:t xml:space="preserve"> et </w:t>
      </w:r>
      <w:r w:rsidR="00725FD6" w:rsidRPr="00A33B29">
        <w:rPr>
          <w:sz w:val="22"/>
          <w:szCs w:val="22"/>
        </w:rPr>
        <w:t>Olivier Gaujard,</w:t>
      </w:r>
      <w:r w:rsidR="00725FD6" w:rsidRPr="00803F63">
        <w:rPr>
          <w:sz w:val="22"/>
          <w:szCs w:val="22"/>
        </w:rPr>
        <w:t xml:space="preserve"> </w:t>
      </w:r>
      <w:r w:rsidR="00A33B29">
        <w:rPr>
          <w:sz w:val="22"/>
          <w:szCs w:val="22"/>
        </w:rPr>
        <w:t xml:space="preserve">son </w:t>
      </w:r>
      <w:r w:rsidR="005679A1">
        <w:rPr>
          <w:sz w:val="22"/>
          <w:szCs w:val="22"/>
        </w:rPr>
        <w:t>c</w:t>
      </w:r>
      <w:r w:rsidR="00725FD6" w:rsidRPr="00803F63">
        <w:rPr>
          <w:sz w:val="22"/>
          <w:szCs w:val="22"/>
        </w:rPr>
        <w:t xml:space="preserve">hef de </w:t>
      </w:r>
      <w:r w:rsidR="005679A1">
        <w:rPr>
          <w:sz w:val="22"/>
          <w:szCs w:val="22"/>
        </w:rPr>
        <w:t>p</w:t>
      </w:r>
      <w:r w:rsidR="00725FD6" w:rsidRPr="00803F63">
        <w:rPr>
          <w:sz w:val="22"/>
          <w:szCs w:val="22"/>
        </w:rPr>
        <w:t>rojet</w:t>
      </w:r>
      <w:r w:rsidR="006E3246">
        <w:rPr>
          <w:sz w:val="22"/>
          <w:szCs w:val="22"/>
        </w:rPr>
        <w:t>,</w:t>
      </w:r>
      <w:r w:rsidR="00A33B29">
        <w:rPr>
          <w:sz w:val="22"/>
          <w:szCs w:val="22"/>
        </w:rPr>
        <w:t xml:space="preserve"> </w:t>
      </w:r>
      <w:r w:rsidR="006A3105">
        <w:rPr>
          <w:sz w:val="22"/>
          <w:szCs w:val="22"/>
        </w:rPr>
        <w:t>aux côtés de</w:t>
      </w:r>
      <w:r w:rsidR="00A33B29">
        <w:rPr>
          <w:sz w:val="22"/>
          <w:szCs w:val="22"/>
        </w:rPr>
        <w:t xml:space="preserve"> </w:t>
      </w:r>
      <w:r w:rsidR="00427A48">
        <w:rPr>
          <w:sz w:val="22"/>
          <w:szCs w:val="22"/>
        </w:rPr>
        <w:t xml:space="preserve">l’ensemble des acteurs de </w:t>
      </w:r>
      <w:r w:rsidR="00A33B29">
        <w:rPr>
          <w:sz w:val="22"/>
          <w:szCs w:val="22"/>
        </w:rPr>
        <w:t xml:space="preserve">la filière </w:t>
      </w:r>
      <w:r w:rsidR="00712A32">
        <w:rPr>
          <w:sz w:val="22"/>
          <w:szCs w:val="22"/>
        </w:rPr>
        <w:t>forêt</w:t>
      </w:r>
      <w:r w:rsidR="00C4239A">
        <w:rPr>
          <w:sz w:val="22"/>
          <w:szCs w:val="22"/>
        </w:rPr>
        <w:t xml:space="preserve"> </w:t>
      </w:r>
      <w:r w:rsidR="00712A32">
        <w:rPr>
          <w:sz w:val="22"/>
          <w:szCs w:val="22"/>
        </w:rPr>
        <w:t>-</w:t>
      </w:r>
      <w:r w:rsidR="00C4239A">
        <w:rPr>
          <w:sz w:val="22"/>
          <w:szCs w:val="22"/>
        </w:rPr>
        <w:t xml:space="preserve"> </w:t>
      </w:r>
      <w:r w:rsidR="00A33B29">
        <w:rPr>
          <w:sz w:val="22"/>
          <w:szCs w:val="22"/>
        </w:rPr>
        <w:t>bois nationale</w:t>
      </w:r>
      <w:r w:rsidR="006E3246">
        <w:rPr>
          <w:sz w:val="22"/>
          <w:szCs w:val="22"/>
        </w:rPr>
        <w:t xml:space="preserve">, </w:t>
      </w:r>
      <w:r w:rsidR="00A33B29">
        <w:rPr>
          <w:sz w:val="22"/>
          <w:szCs w:val="22"/>
        </w:rPr>
        <w:t>e</w:t>
      </w:r>
      <w:r w:rsidR="00725FD6" w:rsidRPr="00803F63">
        <w:rPr>
          <w:sz w:val="22"/>
          <w:szCs w:val="22"/>
        </w:rPr>
        <w:t xml:space="preserve">n coordination avec </w:t>
      </w:r>
      <w:r w:rsidR="003A59B3" w:rsidRPr="003C0871">
        <w:rPr>
          <w:sz w:val="22"/>
          <w:szCs w:val="22"/>
        </w:rPr>
        <w:t>ses</w:t>
      </w:r>
      <w:r w:rsidR="003A59B3">
        <w:rPr>
          <w:sz w:val="22"/>
          <w:szCs w:val="22"/>
        </w:rPr>
        <w:t xml:space="preserve"> </w:t>
      </w:r>
      <w:r w:rsidR="00A33B29">
        <w:rPr>
          <w:sz w:val="22"/>
          <w:szCs w:val="22"/>
        </w:rPr>
        <w:t>représentants</w:t>
      </w:r>
      <w:r w:rsidR="00725FD6" w:rsidRPr="00803F63">
        <w:rPr>
          <w:sz w:val="22"/>
          <w:szCs w:val="22"/>
        </w:rPr>
        <w:t xml:space="preserve"> </w:t>
      </w:r>
      <w:r w:rsidR="00A33B29">
        <w:rPr>
          <w:sz w:val="22"/>
          <w:szCs w:val="22"/>
        </w:rPr>
        <w:t>en</w:t>
      </w:r>
      <w:r w:rsidR="00725FD6" w:rsidRPr="00803F63">
        <w:rPr>
          <w:sz w:val="22"/>
          <w:szCs w:val="22"/>
        </w:rPr>
        <w:t xml:space="preserve"> région</w:t>
      </w:r>
      <w:r w:rsidR="00674A55">
        <w:rPr>
          <w:sz w:val="22"/>
          <w:szCs w:val="22"/>
        </w:rPr>
        <w:t>s</w:t>
      </w:r>
      <w:r w:rsidR="00725FD6" w:rsidRPr="00803F63">
        <w:rPr>
          <w:sz w:val="22"/>
          <w:szCs w:val="22"/>
        </w:rPr>
        <w:t xml:space="preserve"> Auvergne-Rhône-Alpes</w:t>
      </w:r>
      <w:r w:rsidR="003C0871">
        <w:rPr>
          <w:sz w:val="22"/>
          <w:szCs w:val="22"/>
        </w:rPr>
        <w:t xml:space="preserve"> et Provence-Alpes-Côte-d’Azur FIBOIS AURA et FIBOIS SUD</w:t>
      </w:r>
      <w:r w:rsidR="003C0871">
        <w:rPr>
          <w:color w:val="FF0000"/>
        </w:rPr>
        <w:t>.</w:t>
      </w:r>
    </w:p>
    <w:p w14:paraId="4BD0C38A" w14:textId="68526006" w:rsidR="00725FD6" w:rsidRPr="006E3246" w:rsidRDefault="006E3246" w:rsidP="00725FD6">
      <w:pPr>
        <w:jc w:val="both"/>
        <w:rPr>
          <w:b/>
          <w:bCs/>
        </w:rPr>
      </w:pPr>
      <w:r>
        <w:rPr>
          <w:b/>
          <w:bCs/>
        </w:rPr>
        <w:t>Pour rejoindre la dynamique</w:t>
      </w:r>
    </w:p>
    <w:p w14:paraId="57DAE4E6" w14:textId="6C32C1EC" w:rsidR="00816688" w:rsidRDefault="00725FD6" w:rsidP="00E4135C">
      <w:pPr>
        <w:jc w:val="both"/>
        <w:rPr>
          <w:sz w:val="22"/>
          <w:szCs w:val="22"/>
        </w:rPr>
      </w:pPr>
      <w:r w:rsidRPr="00803F63">
        <w:rPr>
          <w:sz w:val="22"/>
          <w:szCs w:val="22"/>
        </w:rPr>
        <w:t xml:space="preserve">France Bois 2030 invite l’ensemble des acteurs – entreprises, collectivités, maîtres d’œuvre, prescripteurs et partenaires institutionnels – à </w:t>
      </w:r>
      <w:r w:rsidR="00DC01E7">
        <w:rPr>
          <w:sz w:val="22"/>
          <w:szCs w:val="22"/>
        </w:rPr>
        <w:t xml:space="preserve">rejoindre </w:t>
      </w:r>
      <w:r w:rsidRPr="00803F63">
        <w:rPr>
          <w:sz w:val="22"/>
          <w:szCs w:val="22"/>
        </w:rPr>
        <w:t>cette dynamique collective</w:t>
      </w:r>
      <w:r w:rsidR="00E4135C">
        <w:rPr>
          <w:sz w:val="22"/>
          <w:szCs w:val="22"/>
        </w:rPr>
        <w:t>.</w:t>
      </w:r>
    </w:p>
    <w:p w14:paraId="1AB07E5B" w14:textId="3B080D30" w:rsidR="00DC01E7" w:rsidRDefault="00DC01E7" w:rsidP="00DC01E7">
      <w:pPr>
        <w:jc w:val="center"/>
        <w:rPr>
          <w:sz w:val="22"/>
          <w:szCs w:val="22"/>
        </w:rPr>
      </w:pPr>
      <w:r>
        <w:rPr>
          <w:sz w:val="22"/>
          <w:szCs w:val="22"/>
        </w:rPr>
        <w:t>RDV sur</w:t>
      </w:r>
      <w:r w:rsidR="00A81FA9" w:rsidRPr="00BC51FB">
        <w:rPr>
          <w:sz w:val="22"/>
          <w:szCs w:val="22"/>
        </w:rPr>
        <w:t xml:space="preserve"> </w:t>
      </w:r>
      <w:hyperlink r:id="rId7" w:history="1">
        <w:r w:rsidR="00D829A6" w:rsidRPr="00BD3F0E">
          <w:rPr>
            <w:rStyle w:val="Lienhypertexte"/>
            <w:sz w:val="22"/>
            <w:szCs w:val="22"/>
          </w:rPr>
          <w:t>www.francebois2030.com</w:t>
        </w:r>
      </w:hyperlink>
      <w:r>
        <w:rPr>
          <w:sz w:val="22"/>
          <w:szCs w:val="22"/>
        </w:rPr>
        <w:t xml:space="preserve"> </w:t>
      </w:r>
    </w:p>
    <w:p w14:paraId="1F7FCBE9" w14:textId="3622E151" w:rsidR="00DC01E7" w:rsidRDefault="00A81FA9" w:rsidP="00C82B85">
      <w:pPr>
        <w:jc w:val="center"/>
        <w:rPr>
          <w:sz w:val="22"/>
          <w:szCs w:val="22"/>
        </w:rPr>
      </w:pPr>
      <w:r w:rsidRPr="00BC51FB">
        <w:rPr>
          <w:sz w:val="22"/>
          <w:szCs w:val="22"/>
        </w:rPr>
        <w:t xml:space="preserve"> </w:t>
      </w:r>
      <w:r w:rsidR="00DC01E7" w:rsidRPr="00DC01E7">
        <w:rPr>
          <w:noProof/>
          <w:sz w:val="22"/>
          <w:szCs w:val="22"/>
        </w:rPr>
        <w:drawing>
          <wp:inline distT="0" distB="0" distL="0" distR="0" wp14:anchorId="45D2DDC6" wp14:editId="11295DE2">
            <wp:extent cx="390525" cy="380111"/>
            <wp:effectExtent l="0" t="0" r="0" b="1270"/>
            <wp:docPr id="5072262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095" cy="383585"/>
                    </a:xfrm>
                    <a:prstGeom prst="rect">
                      <a:avLst/>
                    </a:prstGeom>
                    <a:noFill/>
                    <a:ln>
                      <a:noFill/>
                    </a:ln>
                  </pic:spPr>
                </pic:pic>
              </a:graphicData>
            </a:graphic>
          </wp:inline>
        </w:drawing>
      </w:r>
      <w:r w:rsidRPr="00BC51FB">
        <w:rPr>
          <w:sz w:val="22"/>
          <w:szCs w:val="22"/>
        </w:rPr>
        <w:t>@france bois 20</w:t>
      </w:r>
      <w:r w:rsidR="00DC01E7">
        <w:rPr>
          <w:sz w:val="22"/>
          <w:szCs w:val="22"/>
        </w:rPr>
        <w:t>30</w:t>
      </w:r>
    </w:p>
    <w:p w14:paraId="18182824" w14:textId="77777777" w:rsidR="00DC01E7" w:rsidRDefault="00DC01E7" w:rsidP="00E96FFB">
      <w:pPr>
        <w:rPr>
          <w:sz w:val="22"/>
          <w:szCs w:val="22"/>
        </w:rPr>
      </w:pPr>
    </w:p>
    <w:p w14:paraId="3A0BEA84" w14:textId="77777777" w:rsidR="00DC01E7" w:rsidRDefault="00DC01E7" w:rsidP="00E96FFB">
      <w:pPr>
        <w:rPr>
          <w:sz w:val="22"/>
          <w:szCs w:val="22"/>
        </w:rPr>
      </w:pPr>
    </w:p>
    <w:p w14:paraId="418D057D" w14:textId="77777777" w:rsidR="00DC01E7" w:rsidRDefault="00DC01E7" w:rsidP="00E96FFB">
      <w:pPr>
        <w:rPr>
          <w:sz w:val="22"/>
          <w:szCs w:val="22"/>
        </w:rPr>
      </w:pPr>
    </w:p>
    <w:p w14:paraId="76146B8A" w14:textId="77777777" w:rsidR="00DC01E7" w:rsidRDefault="00DC01E7" w:rsidP="00E96FFB">
      <w:pPr>
        <w:rPr>
          <w:sz w:val="22"/>
          <w:szCs w:val="22"/>
        </w:rPr>
      </w:pPr>
    </w:p>
    <w:p w14:paraId="1184CCC6" w14:textId="77777777" w:rsidR="00DC01E7" w:rsidRDefault="00DC01E7" w:rsidP="00E96FFB">
      <w:pPr>
        <w:rPr>
          <w:sz w:val="22"/>
          <w:szCs w:val="22"/>
        </w:rPr>
      </w:pPr>
    </w:p>
    <w:p w14:paraId="41F707EA" w14:textId="77777777" w:rsidR="00DC01E7" w:rsidRDefault="00DC01E7" w:rsidP="00E96FFB">
      <w:pPr>
        <w:rPr>
          <w:sz w:val="22"/>
          <w:szCs w:val="22"/>
        </w:rPr>
      </w:pPr>
    </w:p>
    <w:p w14:paraId="79829941" w14:textId="77777777" w:rsidR="00DC01E7" w:rsidRDefault="00DC01E7" w:rsidP="00E96FFB">
      <w:pPr>
        <w:rPr>
          <w:sz w:val="22"/>
          <w:szCs w:val="22"/>
        </w:rPr>
      </w:pPr>
    </w:p>
    <w:p w14:paraId="2C4E5A52" w14:textId="66B87AA9" w:rsidR="00AE7620" w:rsidRPr="00AE7620" w:rsidRDefault="00AE7620" w:rsidP="00AE7620">
      <w:pPr>
        <w:jc w:val="center"/>
      </w:pPr>
    </w:p>
    <w:p w14:paraId="4D8AC8D2" w14:textId="372F3DE5" w:rsidR="00E96FFB" w:rsidRDefault="00AE7620" w:rsidP="005B0AAB">
      <w:pPr>
        <w:jc w:val="center"/>
      </w:pPr>
      <w:r w:rsidRPr="00AE7620">
        <w:drawing>
          <wp:inline distT="0" distB="0" distL="0" distR="0" wp14:anchorId="2A66596D" wp14:editId="1FB8ED14">
            <wp:extent cx="1133475" cy="1300590"/>
            <wp:effectExtent l="0" t="0" r="0" b="0"/>
            <wp:docPr id="189611894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85" cy="1302093"/>
                    </a:xfrm>
                    <a:prstGeom prst="rect">
                      <a:avLst/>
                    </a:prstGeom>
                    <a:noFill/>
                    <a:ln>
                      <a:noFill/>
                    </a:ln>
                  </pic:spPr>
                </pic:pic>
              </a:graphicData>
            </a:graphic>
          </wp:inline>
        </w:drawing>
      </w:r>
      <w:r w:rsidR="001B7F29">
        <w:rPr>
          <w:noProof/>
        </w:rPr>
        <w:drawing>
          <wp:inline distT="0" distB="0" distL="0" distR="0" wp14:anchorId="253DEF7D" wp14:editId="71121981">
            <wp:extent cx="2271066" cy="1173910"/>
            <wp:effectExtent l="0" t="0" r="0" b="7620"/>
            <wp:docPr id="314484849"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84849" name="Image 1" descr="Une image contenant texte, Police, logo, Graphique&#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8904" cy="1183130"/>
                    </a:xfrm>
                    <a:prstGeom prst="rect">
                      <a:avLst/>
                    </a:prstGeom>
                    <a:noFill/>
                    <a:ln>
                      <a:noFill/>
                    </a:ln>
                  </pic:spPr>
                </pic:pic>
              </a:graphicData>
            </a:graphic>
          </wp:inline>
        </w:drawing>
      </w:r>
      <w:r w:rsidR="001B7F29">
        <w:rPr>
          <w:noProof/>
        </w:rPr>
        <w:drawing>
          <wp:inline distT="0" distB="0" distL="0" distR="0" wp14:anchorId="55F6BF61" wp14:editId="5482853F">
            <wp:extent cx="2149200" cy="1285200"/>
            <wp:effectExtent l="0" t="0" r="3810" b="0"/>
            <wp:docPr id="4" name="Image 3" descr="Une image contenant texte, vert, graphisme, Police&#10;&#10;Le contenu généré par l’IA peut être incorrect.">
              <a:extLst xmlns:a="http://schemas.openxmlformats.org/drawingml/2006/main">
                <a:ext uri="{FF2B5EF4-FFF2-40B4-BE49-F238E27FC236}">
                  <a16:creationId xmlns:a16="http://schemas.microsoft.com/office/drawing/2014/main" id="{F2D72428-8BD1-4863-A3A7-B292CC884D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texte, vert, graphisme, Police&#10;&#10;Le contenu généré par l’IA peut être incorrect.">
                      <a:extLst>
                        <a:ext uri="{FF2B5EF4-FFF2-40B4-BE49-F238E27FC236}">
                          <a16:creationId xmlns:a16="http://schemas.microsoft.com/office/drawing/2014/main" id="{F2D72428-8BD1-4863-A3A7-B292CC884D4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9200" cy="1285200"/>
                    </a:xfrm>
                    <a:prstGeom prst="rect">
                      <a:avLst/>
                    </a:prstGeom>
                  </pic:spPr>
                </pic:pic>
              </a:graphicData>
            </a:graphic>
          </wp:inline>
        </w:drawing>
      </w:r>
    </w:p>
    <w:sectPr w:rsidR="00E96FFB" w:rsidSect="00803F63">
      <w:headerReference w:type="default" r:id="rId12"/>
      <w:footerReference w:type="default" r:id="rId13"/>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E811" w14:textId="77777777" w:rsidR="00F16A11" w:rsidRDefault="00F16A11" w:rsidP="00C825AD">
      <w:pPr>
        <w:spacing w:after="0" w:line="240" w:lineRule="auto"/>
      </w:pPr>
      <w:r>
        <w:separator/>
      </w:r>
    </w:p>
  </w:endnote>
  <w:endnote w:type="continuationSeparator" w:id="0">
    <w:p w14:paraId="4670F834" w14:textId="77777777" w:rsidR="00F16A11" w:rsidRDefault="00F16A11" w:rsidP="00C8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B411" w14:textId="4F77B41D" w:rsidR="00A81FA9" w:rsidRDefault="00A81FA9">
    <w:pPr>
      <w:pStyle w:val="Pieddepage"/>
    </w:pPr>
    <w:r>
      <w:t xml:space="preserve">Contact Presse : Flavie de Lachapelle - </w:t>
    </w:r>
    <w:hyperlink r:id="rId1" w:history="1">
      <w:r w:rsidRPr="00A81FA9">
        <w:rPr>
          <w:rStyle w:val="Lienhypertexte"/>
          <w:color w:val="auto"/>
          <w:u w:val="none"/>
        </w:rPr>
        <w:t>contact@francebois2030.com</w:t>
      </w:r>
    </w:hyperlink>
    <w:r>
      <w:t xml:space="preserve"> – 06 30 14 02 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CD56" w14:textId="77777777" w:rsidR="00F16A11" w:rsidRDefault="00F16A11" w:rsidP="00C825AD">
      <w:pPr>
        <w:spacing w:after="0" w:line="240" w:lineRule="auto"/>
      </w:pPr>
      <w:r>
        <w:separator/>
      </w:r>
    </w:p>
  </w:footnote>
  <w:footnote w:type="continuationSeparator" w:id="0">
    <w:p w14:paraId="4A910D9E" w14:textId="77777777" w:rsidR="00F16A11" w:rsidRDefault="00F16A11" w:rsidP="00C82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7C0A" w14:textId="490E567C" w:rsidR="00C825AD" w:rsidRDefault="00C825AD">
    <w:pPr>
      <w:pStyle w:val="En-tte"/>
    </w:pPr>
    <w:r w:rsidRPr="00C825AD">
      <w:rPr>
        <w:noProof/>
      </w:rPr>
      <w:drawing>
        <wp:inline distT="0" distB="0" distL="0" distR="0" wp14:anchorId="4618B893" wp14:editId="47487282">
          <wp:extent cx="1029600" cy="1069200"/>
          <wp:effectExtent l="0" t="0" r="0" b="0"/>
          <wp:docPr id="199924314"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09101" name="Image 1" descr="Une image contenant texte, Police, Graphique, logo&#10;&#10;Le contenu généré par l’IA peut être incorrect."/>
                  <pic:cNvPicPr/>
                </pic:nvPicPr>
                <pic:blipFill>
                  <a:blip r:embed="rId1"/>
                  <a:stretch>
                    <a:fillRect/>
                  </a:stretch>
                </pic:blipFill>
                <pic:spPr>
                  <a:xfrm>
                    <a:off x="0" y="0"/>
                    <a:ext cx="1029600" cy="106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28F"/>
    <w:multiLevelType w:val="hybridMultilevel"/>
    <w:tmpl w:val="6924051E"/>
    <w:lvl w:ilvl="0" w:tplc="F3720A3E">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E157EC5"/>
    <w:multiLevelType w:val="hybridMultilevel"/>
    <w:tmpl w:val="90020050"/>
    <w:lvl w:ilvl="0" w:tplc="6A28E180">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6607B"/>
    <w:multiLevelType w:val="multilevel"/>
    <w:tmpl w:val="3842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04C43"/>
    <w:multiLevelType w:val="hybridMultilevel"/>
    <w:tmpl w:val="F43EA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396F90"/>
    <w:multiLevelType w:val="multilevel"/>
    <w:tmpl w:val="64A4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17340"/>
    <w:multiLevelType w:val="hybridMultilevel"/>
    <w:tmpl w:val="4852D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F4040D"/>
    <w:multiLevelType w:val="hybridMultilevel"/>
    <w:tmpl w:val="727EC504"/>
    <w:lvl w:ilvl="0" w:tplc="1EB21C56">
      <w:numFmt w:val="bullet"/>
      <w:lvlText w:val="-"/>
      <w:lvlJc w:val="left"/>
      <w:pPr>
        <w:ind w:left="360" w:hanging="360"/>
      </w:pPr>
      <w:rPr>
        <w:rFonts w:ascii="Aptos" w:eastAsiaTheme="minorHAnsi" w:hAnsi="Aptos"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CDE6BFB"/>
    <w:multiLevelType w:val="multilevel"/>
    <w:tmpl w:val="BA32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715995"/>
    <w:multiLevelType w:val="multilevel"/>
    <w:tmpl w:val="FCB67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640D11"/>
    <w:multiLevelType w:val="multilevel"/>
    <w:tmpl w:val="DE3C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B4C1E"/>
    <w:multiLevelType w:val="multilevel"/>
    <w:tmpl w:val="9A34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479006">
    <w:abstractNumId w:val="1"/>
  </w:num>
  <w:num w:numId="2" w16cid:durableId="1328560912">
    <w:abstractNumId w:val="6"/>
  </w:num>
  <w:num w:numId="3" w16cid:durableId="67503529">
    <w:abstractNumId w:val="0"/>
  </w:num>
  <w:num w:numId="4" w16cid:durableId="1763601925">
    <w:abstractNumId w:val="8"/>
  </w:num>
  <w:num w:numId="5" w16cid:durableId="1697265960">
    <w:abstractNumId w:val="5"/>
  </w:num>
  <w:num w:numId="6" w16cid:durableId="743910924">
    <w:abstractNumId w:val="9"/>
  </w:num>
  <w:num w:numId="7" w16cid:durableId="1455951147">
    <w:abstractNumId w:val="10"/>
  </w:num>
  <w:num w:numId="8" w16cid:durableId="988245814">
    <w:abstractNumId w:val="2"/>
  </w:num>
  <w:num w:numId="9" w16cid:durableId="1693997920">
    <w:abstractNumId w:val="4"/>
  </w:num>
  <w:num w:numId="10" w16cid:durableId="222063217">
    <w:abstractNumId w:val="7"/>
  </w:num>
  <w:num w:numId="11" w16cid:durableId="668488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56"/>
    <w:rsid w:val="00001E56"/>
    <w:rsid w:val="00010856"/>
    <w:rsid w:val="00017F1E"/>
    <w:rsid w:val="000623BF"/>
    <w:rsid w:val="000B4D64"/>
    <w:rsid w:val="000D3B1E"/>
    <w:rsid w:val="000E6D5C"/>
    <w:rsid w:val="00107C0B"/>
    <w:rsid w:val="00111FEF"/>
    <w:rsid w:val="00163154"/>
    <w:rsid w:val="001644C7"/>
    <w:rsid w:val="0017770C"/>
    <w:rsid w:val="0018124A"/>
    <w:rsid w:val="001A293D"/>
    <w:rsid w:val="001B7F29"/>
    <w:rsid w:val="001D7478"/>
    <w:rsid w:val="00236E7B"/>
    <w:rsid w:val="00343D40"/>
    <w:rsid w:val="00355F98"/>
    <w:rsid w:val="00365853"/>
    <w:rsid w:val="003773D8"/>
    <w:rsid w:val="003A59B3"/>
    <w:rsid w:val="003C0871"/>
    <w:rsid w:val="003C2F23"/>
    <w:rsid w:val="003F5868"/>
    <w:rsid w:val="00427A48"/>
    <w:rsid w:val="00463678"/>
    <w:rsid w:val="004A027A"/>
    <w:rsid w:val="004A0D9F"/>
    <w:rsid w:val="004B783B"/>
    <w:rsid w:val="004F635F"/>
    <w:rsid w:val="00501516"/>
    <w:rsid w:val="00515CC3"/>
    <w:rsid w:val="00523161"/>
    <w:rsid w:val="005330F7"/>
    <w:rsid w:val="00550474"/>
    <w:rsid w:val="00566D5E"/>
    <w:rsid w:val="005679A1"/>
    <w:rsid w:val="0058528E"/>
    <w:rsid w:val="005B0AAB"/>
    <w:rsid w:val="0064666D"/>
    <w:rsid w:val="00647B95"/>
    <w:rsid w:val="0065614C"/>
    <w:rsid w:val="00672FF6"/>
    <w:rsid w:val="00674A55"/>
    <w:rsid w:val="006A3105"/>
    <w:rsid w:val="006B2B4E"/>
    <w:rsid w:val="006E3246"/>
    <w:rsid w:val="00712A32"/>
    <w:rsid w:val="007149AE"/>
    <w:rsid w:val="00717CA2"/>
    <w:rsid w:val="00725FD6"/>
    <w:rsid w:val="00784ACA"/>
    <w:rsid w:val="007E50EF"/>
    <w:rsid w:val="007F0B49"/>
    <w:rsid w:val="00802588"/>
    <w:rsid w:val="00803F63"/>
    <w:rsid w:val="00811CEC"/>
    <w:rsid w:val="00816688"/>
    <w:rsid w:val="0087753E"/>
    <w:rsid w:val="008A2F34"/>
    <w:rsid w:val="008D2343"/>
    <w:rsid w:val="008D774F"/>
    <w:rsid w:val="0093438A"/>
    <w:rsid w:val="009407A5"/>
    <w:rsid w:val="00947D01"/>
    <w:rsid w:val="009E3A12"/>
    <w:rsid w:val="009F3431"/>
    <w:rsid w:val="00A0510F"/>
    <w:rsid w:val="00A11069"/>
    <w:rsid w:val="00A33B29"/>
    <w:rsid w:val="00A37513"/>
    <w:rsid w:val="00A414B7"/>
    <w:rsid w:val="00A7020D"/>
    <w:rsid w:val="00A81FA9"/>
    <w:rsid w:val="00A856E9"/>
    <w:rsid w:val="00AB1422"/>
    <w:rsid w:val="00AE7620"/>
    <w:rsid w:val="00B06443"/>
    <w:rsid w:val="00BC51FB"/>
    <w:rsid w:val="00C10B5F"/>
    <w:rsid w:val="00C36511"/>
    <w:rsid w:val="00C4239A"/>
    <w:rsid w:val="00C825AD"/>
    <w:rsid w:val="00C82B85"/>
    <w:rsid w:val="00CD2805"/>
    <w:rsid w:val="00D67E92"/>
    <w:rsid w:val="00D829A6"/>
    <w:rsid w:val="00DA0D58"/>
    <w:rsid w:val="00DA40F0"/>
    <w:rsid w:val="00DA61EA"/>
    <w:rsid w:val="00DB08E6"/>
    <w:rsid w:val="00DC01E7"/>
    <w:rsid w:val="00DC5A37"/>
    <w:rsid w:val="00E100FF"/>
    <w:rsid w:val="00E31749"/>
    <w:rsid w:val="00E4135C"/>
    <w:rsid w:val="00E80EE2"/>
    <w:rsid w:val="00E96FFB"/>
    <w:rsid w:val="00ED19FD"/>
    <w:rsid w:val="00ED61F1"/>
    <w:rsid w:val="00F16A11"/>
    <w:rsid w:val="00F3062F"/>
    <w:rsid w:val="00F83879"/>
    <w:rsid w:val="00F862CE"/>
    <w:rsid w:val="00FA456D"/>
    <w:rsid w:val="00FF1B80"/>
    <w:rsid w:val="00FF32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EE5F6"/>
  <w15:chartTrackingRefBased/>
  <w15:docId w15:val="{A9B4013C-C494-45F1-A69E-1EEBA746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1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1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1E5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1E5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1E5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1E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1E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1E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1E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1E5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1E5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1E5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1E5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1E5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1E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1E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1E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1E56"/>
    <w:rPr>
      <w:rFonts w:eastAsiaTheme="majorEastAsia" w:cstheme="majorBidi"/>
      <w:color w:val="272727" w:themeColor="text1" w:themeTint="D8"/>
    </w:rPr>
  </w:style>
  <w:style w:type="paragraph" w:styleId="Titre">
    <w:name w:val="Title"/>
    <w:basedOn w:val="Normal"/>
    <w:next w:val="Normal"/>
    <w:link w:val="TitreCar"/>
    <w:uiPriority w:val="10"/>
    <w:qFormat/>
    <w:rsid w:val="00001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1E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1E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1E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1E56"/>
    <w:pPr>
      <w:spacing w:before="160"/>
      <w:jc w:val="center"/>
    </w:pPr>
    <w:rPr>
      <w:i/>
      <w:iCs/>
      <w:color w:val="404040" w:themeColor="text1" w:themeTint="BF"/>
    </w:rPr>
  </w:style>
  <w:style w:type="character" w:customStyle="1" w:styleId="CitationCar">
    <w:name w:val="Citation Car"/>
    <w:basedOn w:val="Policepardfaut"/>
    <w:link w:val="Citation"/>
    <w:uiPriority w:val="29"/>
    <w:rsid w:val="00001E56"/>
    <w:rPr>
      <w:i/>
      <w:iCs/>
      <w:color w:val="404040" w:themeColor="text1" w:themeTint="BF"/>
    </w:rPr>
  </w:style>
  <w:style w:type="paragraph" w:styleId="Paragraphedeliste">
    <w:name w:val="List Paragraph"/>
    <w:basedOn w:val="Normal"/>
    <w:uiPriority w:val="34"/>
    <w:qFormat/>
    <w:rsid w:val="00001E56"/>
    <w:pPr>
      <w:ind w:left="720"/>
      <w:contextualSpacing/>
    </w:pPr>
  </w:style>
  <w:style w:type="character" w:styleId="Accentuationintense">
    <w:name w:val="Intense Emphasis"/>
    <w:basedOn w:val="Policepardfaut"/>
    <w:uiPriority w:val="21"/>
    <w:qFormat/>
    <w:rsid w:val="00001E56"/>
    <w:rPr>
      <w:i/>
      <w:iCs/>
      <w:color w:val="0F4761" w:themeColor="accent1" w:themeShade="BF"/>
    </w:rPr>
  </w:style>
  <w:style w:type="paragraph" w:styleId="Citationintense">
    <w:name w:val="Intense Quote"/>
    <w:basedOn w:val="Normal"/>
    <w:next w:val="Normal"/>
    <w:link w:val="CitationintenseCar"/>
    <w:uiPriority w:val="30"/>
    <w:qFormat/>
    <w:rsid w:val="00001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1E56"/>
    <w:rPr>
      <w:i/>
      <w:iCs/>
      <w:color w:val="0F4761" w:themeColor="accent1" w:themeShade="BF"/>
    </w:rPr>
  </w:style>
  <w:style w:type="character" w:styleId="Rfrenceintense">
    <w:name w:val="Intense Reference"/>
    <w:basedOn w:val="Policepardfaut"/>
    <w:uiPriority w:val="32"/>
    <w:qFormat/>
    <w:rsid w:val="00001E56"/>
    <w:rPr>
      <w:b/>
      <w:bCs/>
      <w:smallCaps/>
      <w:color w:val="0F4761" w:themeColor="accent1" w:themeShade="BF"/>
      <w:spacing w:val="5"/>
    </w:rPr>
  </w:style>
  <w:style w:type="paragraph" w:styleId="En-tte">
    <w:name w:val="header"/>
    <w:basedOn w:val="Normal"/>
    <w:link w:val="En-tteCar"/>
    <w:uiPriority w:val="99"/>
    <w:unhideWhenUsed/>
    <w:rsid w:val="00C825AD"/>
    <w:pPr>
      <w:tabs>
        <w:tab w:val="center" w:pos="4536"/>
        <w:tab w:val="right" w:pos="9072"/>
      </w:tabs>
      <w:spacing w:after="0" w:line="240" w:lineRule="auto"/>
    </w:pPr>
  </w:style>
  <w:style w:type="character" w:customStyle="1" w:styleId="En-tteCar">
    <w:name w:val="En-tête Car"/>
    <w:basedOn w:val="Policepardfaut"/>
    <w:link w:val="En-tte"/>
    <w:uiPriority w:val="99"/>
    <w:rsid w:val="00C825AD"/>
  </w:style>
  <w:style w:type="paragraph" w:styleId="Pieddepage">
    <w:name w:val="footer"/>
    <w:basedOn w:val="Normal"/>
    <w:link w:val="PieddepageCar"/>
    <w:uiPriority w:val="99"/>
    <w:unhideWhenUsed/>
    <w:rsid w:val="00C825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25AD"/>
  </w:style>
  <w:style w:type="character" w:styleId="Lienhypertexte">
    <w:name w:val="Hyperlink"/>
    <w:basedOn w:val="Policepardfaut"/>
    <w:uiPriority w:val="99"/>
    <w:unhideWhenUsed/>
    <w:rsid w:val="00A81FA9"/>
    <w:rPr>
      <w:color w:val="467886" w:themeColor="hyperlink"/>
      <w:u w:val="single"/>
    </w:rPr>
  </w:style>
  <w:style w:type="character" w:styleId="Mentionnonrsolue">
    <w:name w:val="Unresolved Mention"/>
    <w:basedOn w:val="Policepardfaut"/>
    <w:uiPriority w:val="99"/>
    <w:semiHidden/>
    <w:unhideWhenUsed/>
    <w:rsid w:val="00A81FA9"/>
    <w:rPr>
      <w:color w:val="605E5C"/>
      <w:shd w:val="clear" w:color="auto" w:fill="E1DFDD"/>
    </w:rPr>
  </w:style>
  <w:style w:type="paragraph" w:styleId="Rvision">
    <w:name w:val="Revision"/>
    <w:hidden/>
    <w:uiPriority w:val="99"/>
    <w:semiHidden/>
    <w:rsid w:val="00802588"/>
    <w:pPr>
      <w:spacing w:after="0" w:line="240" w:lineRule="auto"/>
    </w:pPr>
  </w:style>
  <w:style w:type="character" w:styleId="Marquedecommentaire">
    <w:name w:val="annotation reference"/>
    <w:basedOn w:val="Policepardfaut"/>
    <w:uiPriority w:val="99"/>
    <w:semiHidden/>
    <w:unhideWhenUsed/>
    <w:rsid w:val="00463678"/>
    <w:rPr>
      <w:sz w:val="16"/>
      <w:szCs w:val="16"/>
    </w:rPr>
  </w:style>
  <w:style w:type="paragraph" w:styleId="Commentaire">
    <w:name w:val="annotation text"/>
    <w:basedOn w:val="Normal"/>
    <w:link w:val="CommentaireCar"/>
    <w:uiPriority w:val="99"/>
    <w:semiHidden/>
    <w:unhideWhenUsed/>
    <w:rsid w:val="00463678"/>
    <w:pPr>
      <w:spacing w:line="240" w:lineRule="auto"/>
    </w:pPr>
    <w:rPr>
      <w:sz w:val="20"/>
      <w:szCs w:val="20"/>
    </w:rPr>
  </w:style>
  <w:style w:type="character" w:customStyle="1" w:styleId="CommentaireCar">
    <w:name w:val="Commentaire Car"/>
    <w:basedOn w:val="Policepardfaut"/>
    <w:link w:val="Commentaire"/>
    <w:uiPriority w:val="99"/>
    <w:semiHidden/>
    <w:rsid w:val="00463678"/>
    <w:rPr>
      <w:sz w:val="20"/>
      <w:szCs w:val="20"/>
    </w:rPr>
  </w:style>
  <w:style w:type="paragraph" w:styleId="Objetducommentaire">
    <w:name w:val="annotation subject"/>
    <w:basedOn w:val="Commentaire"/>
    <w:next w:val="Commentaire"/>
    <w:link w:val="ObjetducommentaireCar"/>
    <w:uiPriority w:val="99"/>
    <w:semiHidden/>
    <w:unhideWhenUsed/>
    <w:rsid w:val="00463678"/>
    <w:rPr>
      <w:b/>
      <w:bCs/>
    </w:rPr>
  </w:style>
  <w:style w:type="character" w:customStyle="1" w:styleId="ObjetducommentaireCar">
    <w:name w:val="Objet du commentaire Car"/>
    <w:basedOn w:val="CommentaireCar"/>
    <w:link w:val="Objetducommentaire"/>
    <w:uiPriority w:val="99"/>
    <w:semiHidden/>
    <w:rsid w:val="004636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rancebois2030.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francebois2030.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535</Words>
  <Characters>2946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Flavie de Lachapelle</dc:creator>
  <cp:keywords/>
  <dc:description/>
  <cp:lastModifiedBy>Flavie de Lachapelle</cp:lastModifiedBy>
  <cp:revision>15</cp:revision>
  <dcterms:created xsi:type="dcterms:W3CDTF">2026-02-23T08:48:00Z</dcterms:created>
  <dcterms:modified xsi:type="dcterms:W3CDTF">2026-02-25T09:12:00Z</dcterms:modified>
</cp:coreProperties>
</file>